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6" w:rsidRPr="0065048E" w:rsidRDefault="00DC7ACD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b/>
          <w:bCs/>
          <w:sz w:val="24"/>
          <w:szCs w:val="24"/>
        </w:rPr>
        <w:t>Аннотация к Основной общеобразовательной -</w:t>
      </w:r>
    </w:p>
    <w:p w:rsidR="00482966" w:rsidRPr="0065048E" w:rsidRDefault="00586771">
      <w:pPr>
        <w:widowControl w:val="0"/>
        <w:autoSpaceDE w:val="0"/>
        <w:autoSpaceDN w:val="0"/>
        <w:adjustRightInd w:val="0"/>
        <w:spacing w:after="0" w:line="25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-9525</wp:posOffset>
                </wp:positionV>
                <wp:extent cx="380936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-.75pt" to="383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qPEwIAACk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" o:allowincell="f" strokeweight="1.32pt"/>
            </w:pict>
          </mc:Fallback>
        </mc:AlternateContent>
      </w:r>
    </w:p>
    <w:p w:rsidR="00482966" w:rsidRPr="0065048E" w:rsidRDefault="00DC7AC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b/>
          <w:bCs/>
          <w:sz w:val="24"/>
          <w:szCs w:val="24"/>
        </w:rPr>
        <w:t>образовательной программе дошкольного образования</w:t>
      </w:r>
    </w:p>
    <w:p w:rsidR="00482966" w:rsidRPr="0065048E" w:rsidRDefault="00586771">
      <w:pPr>
        <w:widowControl w:val="0"/>
        <w:autoSpaceDE w:val="0"/>
        <w:autoSpaceDN w:val="0"/>
        <w:adjustRightInd w:val="0"/>
        <w:spacing w:after="0" w:line="249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-9525</wp:posOffset>
                </wp:positionV>
                <wp:extent cx="446659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659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-.75pt" to="409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RuEw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" o:allowincell="f" strokeweight="1.32pt"/>
            </w:pict>
          </mc:Fallback>
        </mc:AlternateContent>
      </w:r>
    </w:p>
    <w:p w:rsidR="00482966" w:rsidRPr="0065048E" w:rsidRDefault="00DC7ACD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b/>
          <w:bCs/>
          <w:sz w:val="24"/>
          <w:szCs w:val="24"/>
        </w:rPr>
        <w:t>согласно ФГОС ДО</w:t>
      </w:r>
    </w:p>
    <w:p w:rsidR="00482966" w:rsidRPr="0065048E" w:rsidRDefault="00586771">
      <w:pPr>
        <w:widowControl w:val="0"/>
        <w:autoSpaceDE w:val="0"/>
        <w:autoSpaceDN w:val="0"/>
        <w:adjustRightInd w:val="0"/>
        <w:spacing w:after="0" w:line="247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-9525</wp:posOffset>
                </wp:positionV>
                <wp:extent cx="163449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5pt,-.75pt" to="298.3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ZG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" o:allowincell="f" strokeweight="1.32pt"/>
            </w:pict>
          </mc:Fallback>
        </mc:AlternateContent>
      </w:r>
    </w:p>
    <w:p w:rsidR="00482966" w:rsidRPr="0065048E" w:rsidRDefault="0065048E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МБДОУ «Детский сад №9</w:t>
      </w:r>
      <w:r w:rsidR="00DC7ACD" w:rsidRPr="0065048E">
        <w:rPr>
          <w:rFonts w:ascii="Courier New" w:hAnsi="Courier New" w:cs="Courier New"/>
          <w:b/>
          <w:bCs/>
          <w:sz w:val="24"/>
          <w:szCs w:val="24"/>
        </w:rPr>
        <w:t xml:space="preserve">» </w:t>
      </w:r>
      <w:r>
        <w:rPr>
          <w:rFonts w:ascii="Courier New" w:hAnsi="Courier New" w:cs="Courier New"/>
          <w:b/>
          <w:bCs/>
          <w:sz w:val="24"/>
          <w:szCs w:val="24"/>
        </w:rPr>
        <w:t>д.Чукчино</w:t>
      </w:r>
    </w:p>
    <w:p w:rsidR="00482966" w:rsidRPr="0065048E" w:rsidRDefault="0058677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-9525</wp:posOffset>
                </wp:positionV>
                <wp:extent cx="345122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122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-.75pt" to="369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FM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" o:allowincell="f" strokeweight="1.32pt"/>
            </w:pict>
          </mc:Fallback>
        </mc:AlternateContent>
      </w:r>
    </w:p>
    <w:p w:rsidR="00482966" w:rsidRPr="0065048E" w:rsidRDefault="00482966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4"/>
          <w:szCs w:val="24"/>
        </w:rPr>
      </w:pPr>
    </w:p>
    <w:p w:rsidR="00482966" w:rsidRPr="0065048E" w:rsidRDefault="00482966">
      <w:pPr>
        <w:widowControl w:val="0"/>
        <w:autoSpaceDE w:val="0"/>
        <w:autoSpaceDN w:val="0"/>
        <w:adjustRightInd w:val="0"/>
        <w:spacing w:after="0" w:line="313" w:lineRule="exact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83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>Основная общеобразовательная - образовательная программа дошкольного образования соглас</w:t>
      </w:r>
      <w:r w:rsidR="0065048E">
        <w:rPr>
          <w:rFonts w:ascii="Courier New" w:hAnsi="Courier New" w:cs="Courier New"/>
          <w:sz w:val="24"/>
          <w:szCs w:val="24"/>
        </w:rPr>
        <w:t>но ФГОС ДО МБДОУ «Детский сад №9</w:t>
      </w:r>
      <w:r w:rsidRPr="0065048E">
        <w:rPr>
          <w:rFonts w:ascii="Courier New" w:hAnsi="Courier New" w:cs="Courier New"/>
          <w:sz w:val="24"/>
          <w:szCs w:val="24"/>
        </w:rPr>
        <w:t>»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65048E" w:rsidP="00650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Чукчино</w:t>
      </w:r>
      <w:r w:rsidR="00DC7ACD" w:rsidRPr="0065048E">
        <w:rPr>
          <w:rFonts w:ascii="Courier New" w:hAnsi="Courier New" w:cs="Courier New"/>
          <w:sz w:val="24"/>
          <w:szCs w:val="24"/>
        </w:rPr>
        <w:t xml:space="preserve">  является   нормативно   –   управленческим   документом,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C7ACD" w:rsidRPr="0065048E">
        <w:rPr>
          <w:rFonts w:ascii="Courier New" w:hAnsi="Courier New" w:cs="Courier New"/>
          <w:sz w:val="24"/>
          <w:szCs w:val="24"/>
        </w:rPr>
        <w:t>обосновывающим выбор цели, содержания, применяемых методик и технологий, форм организации образовательного процесса в ДОУ. Она представляет собой модель процесса воспитания и обучения детей,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C7ACD" w:rsidRPr="0065048E">
        <w:rPr>
          <w:rFonts w:ascii="Courier New" w:hAnsi="Courier New" w:cs="Courier New"/>
          <w:sz w:val="24"/>
          <w:szCs w:val="24"/>
        </w:rPr>
        <w:t>охватывающую все основные моменты их жизнедеятельности с учётом приоритетного вида детской деятельности.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>Образовательная</w:t>
      </w:r>
      <w:r w:rsidRPr="0065048E">
        <w:rPr>
          <w:rFonts w:ascii="Courier New" w:hAnsi="Courier New" w:cs="Courier New"/>
          <w:sz w:val="24"/>
          <w:szCs w:val="24"/>
        </w:rPr>
        <w:tab/>
        <w:t>программа   дошкольного   образования   МБДОУ</w:t>
      </w:r>
      <w:r w:rsidR="0065048E">
        <w:rPr>
          <w:rFonts w:ascii="Courier New" w:hAnsi="Courier New" w:cs="Courier New"/>
          <w:sz w:val="24"/>
          <w:szCs w:val="24"/>
        </w:rPr>
        <w:t xml:space="preserve"> «Детский сад №9</w:t>
      </w:r>
      <w:r w:rsidRPr="0065048E">
        <w:rPr>
          <w:rFonts w:ascii="Courier New" w:hAnsi="Courier New" w:cs="Courier New"/>
          <w:sz w:val="24"/>
          <w:szCs w:val="24"/>
        </w:rPr>
        <w:t>» разработана на основе примерной основной общеобразовательной программы «От рождения до школы» под редакцией Н.Е.Вераксы, М.А.Васильевой, Т.С. Комаровой.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>Образовательная программа дошкольного образования обеспечивает разностороннее развитие детей дошкольного возраста от 1.6 до 7 лет с учётом их возрастных и индивидуальных особенностей по основным направлениям – физическому, социально-коммуникативному,</w:t>
      </w:r>
      <w:r w:rsidR="00586771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Pr="0065048E">
        <w:rPr>
          <w:rFonts w:ascii="Courier New" w:hAnsi="Courier New" w:cs="Courier New"/>
          <w:sz w:val="24"/>
          <w:szCs w:val="24"/>
        </w:rPr>
        <w:t>познавательному, речевому и художественно-эстетическому.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>Ведущие цели программы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</w:t>
      </w:r>
      <w:r w:rsidR="0065048E">
        <w:rPr>
          <w:rFonts w:ascii="Courier New" w:hAnsi="Courier New" w:cs="Courier New"/>
          <w:sz w:val="24"/>
          <w:szCs w:val="24"/>
        </w:rPr>
        <w:t xml:space="preserve"> </w:t>
      </w:r>
      <w:r w:rsidRPr="0065048E">
        <w:rPr>
          <w:rFonts w:ascii="Courier New" w:hAnsi="Courier New" w:cs="Courier New"/>
          <w:sz w:val="24"/>
          <w:szCs w:val="24"/>
        </w:rPr>
        <w:t>обучению в школе. Особая роль уделяется игровой деятельности как ведущей в дошкольном возрасте.</w:t>
      </w:r>
    </w:p>
    <w:p w:rsidR="00482966" w:rsidRDefault="00482966" w:rsidP="00650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5048E" w:rsidRPr="0065048E" w:rsidRDefault="0065048E" w:rsidP="0065048E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80" w:firstLine="70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музыкально-</w:t>
      </w:r>
    </w:p>
    <w:p w:rsidR="0065048E" w:rsidRPr="0065048E" w:rsidRDefault="0065048E" w:rsidP="0065048E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Courier New" w:hAnsi="Courier New" w:cs="Courier New"/>
          <w:sz w:val="24"/>
          <w:szCs w:val="24"/>
        </w:rPr>
      </w:pPr>
    </w:p>
    <w:p w:rsidR="0065048E" w:rsidRPr="0065048E" w:rsidRDefault="0065048E" w:rsidP="00650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>художественной, двигательной, продуктивной, познавательной.</w:t>
      </w:r>
    </w:p>
    <w:p w:rsidR="0065048E" w:rsidRPr="0065048E" w:rsidRDefault="0065048E" w:rsidP="0065048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ourier New" w:hAnsi="Courier New" w:cs="Courier New"/>
          <w:sz w:val="24"/>
          <w:szCs w:val="24"/>
        </w:rPr>
      </w:pPr>
    </w:p>
    <w:p w:rsidR="0065048E" w:rsidRPr="0065048E" w:rsidRDefault="0065048E" w:rsidP="0065048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ourier New" w:hAnsi="Courier New" w:cs="Courier New"/>
          <w:sz w:val="24"/>
          <w:szCs w:val="24"/>
        </w:rPr>
      </w:pPr>
    </w:p>
    <w:p w:rsidR="0065048E" w:rsidRPr="0065048E" w:rsidRDefault="0065048E" w:rsidP="00650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  <w:sectPr w:rsidR="0065048E" w:rsidRPr="0065048E">
          <w:pgSz w:w="11900" w:h="16838"/>
          <w:pgMar w:top="113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243" w:lineRule="exact"/>
        <w:jc w:val="both"/>
        <w:rPr>
          <w:rFonts w:ascii="Courier New" w:hAnsi="Courier New" w:cs="Courier New"/>
          <w:sz w:val="24"/>
          <w:szCs w:val="24"/>
        </w:rPr>
      </w:pPr>
      <w:bookmarkStart w:id="1" w:name="page3"/>
      <w:bookmarkEnd w:id="1"/>
    </w:p>
    <w:p w:rsidR="00482966" w:rsidRPr="0065048E" w:rsidRDefault="00DC7ACD" w:rsidP="00650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>Задачи программы.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5" w:lineRule="auto"/>
        <w:ind w:right="80" w:hanging="35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 xml:space="preserve">Создать оптимальные условия для охраны и укрепления физического и психологического здоровья детей; 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169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5" w:lineRule="auto"/>
        <w:ind w:right="80" w:hanging="35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 xml:space="preserve">создать атмосферу эмоционального комфорта, условия для самовыражения, саморазвития; 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167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6" w:lineRule="auto"/>
        <w:ind w:right="80" w:hanging="35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 xml:space="preserve">использовать технологии, направленные на обновление воспитательно-образовательного процесса; 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166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6" w:lineRule="auto"/>
        <w:ind w:right="80" w:hanging="35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 xml:space="preserve">обеспечение воспитанникам равных стартовых возможностей для последующего обучения в начальной школе; 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>оказывать  консультативную  и  методическую  помощь  родителям  по вопросам воспитания и развития детей.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80" w:firstLine="70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>Для реализации поставленных задач в детском саду организовано взаимодействие всех участников образовательного процесса: педагогов,</w:t>
      </w:r>
      <w:r w:rsidR="0065048E">
        <w:rPr>
          <w:rFonts w:ascii="Courier New" w:hAnsi="Courier New" w:cs="Courier New"/>
          <w:sz w:val="24"/>
          <w:szCs w:val="24"/>
        </w:rPr>
        <w:t xml:space="preserve"> </w:t>
      </w:r>
      <w:r w:rsidRPr="0065048E">
        <w:rPr>
          <w:rFonts w:ascii="Courier New" w:hAnsi="Courier New" w:cs="Courier New"/>
          <w:sz w:val="24"/>
          <w:szCs w:val="24"/>
        </w:rPr>
        <w:t xml:space="preserve">администрации, родителей (законных представителей), </w:t>
      </w:r>
      <w:r w:rsidR="0065048E">
        <w:rPr>
          <w:rFonts w:ascii="Courier New" w:hAnsi="Courier New" w:cs="Courier New"/>
          <w:sz w:val="24"/>
          <w:szCs w:val="24"/>
        </w:rPr>
        <w:t>воспитанников</w:t>
      </w:r>
      <w:r w:rsidRPr="0065048E">
        <w:rPr>
          <w:rFonts w:ascii="Courier New" w:hAnsi="Courier New" w:cs="Courier New"/>
          <w:sz w:val="24"/>
          <w:szCs w:val="24"/>
        </w:rPr>
        <w:t>.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80" w:firstLine="540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>Возможность реализации Программы дошкольного образования обеспечивается рядом взаимодополняющих факторов: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152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96" w:lineRule="auto"/>
        <w:ind w:left="1260" w:right="80" w:hanging="35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 xml:space="preserve">наличие высококвалифицированного кадрового потенциала в МБДОУ; 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166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95" w:lineRule="auto"/>
        <w:ind w:left="1260" w:right="80" w:hanging="35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 xml:space="preserve">материально – техническое оснащение МБДОУ с учётом возрастных и индивидуальных особенностей воспитанников, 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84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autoSpaceDE w:val="0"/>
        <w:autoSpaceDN w:val="0"/>
        <w:adjustRightInd w:val="0"/>
        <w:spacing w:after="0" w:line="239" w:lineRule="auto"/>
        <w:ind w:left="1260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>современных требований.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162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>Образовательная программа построена на следующих принципах: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numPr>
          <w:ilvl w:val="0"/>
          <w:numId w:val="3"/>
        </w:numPr>
        <w:tabs>
          <w:tab w:val="clear" w:pos="720"/>
          <w:tab w:val="num" w:pos="1150"/>
        </w:tabs>
        <w:overflowPunct w:val="0"/>
        <w:autoSpaceDE w:val="0"/>
        <w:autoSpaceDN w:val="0"/>
        <w:adjustRightInd w:val="0"/>
        <w:spacing w:after="0" w:line="296" w:lineRule="auto"/>
        <w:ind w:left="1260" w:hanging="35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 xml:space="preserve">принцип интеграции образовательных областей в соответствии возрастными возможностями и особенностями воспитанников; </w:t>
      </w:r>
    </w:p>
    <w:p w:rsidR="00482966" w:rsidRPr="0065048E" w:rsidRDefault="00482966" w:rsidP="0065048E">
      <w:pPr>
        <w:widowControl w:val="0"/>
        <w:autoSpaceDE w:val="0"/>
        <w:autoSpaceDN w:val="0"/>
        <w:adjustRightInd w:val="0"/>
        <w:spacing w:after="0" w:line="166" w:lineRule="exact"/>
        <w:jc w:val="both"/>
        <w:rPr>
          <w:rFonts w:ascii="Courier New" w:hAnsi="Courier New" w:cs="Courier New"/>
          <w:sz w:val="24"/>
          <w:szCs w:val="24"/>
        </w:rPr>
      </w:pPr>
    </w:p>
    <w:p w:rsidR="00482966" w:rsidRPr="0065048E" w:rsidRDefault="00DC7ACD" w:rsidP="0065048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96" w:lineRule="auto"/>
        <w:ind w:left="1260" w:right="80" w:hanging="35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 xml:space="preserve">комплексно-тематический принцип построения образовательного процесса; </w:t>
      </w:r>
    </w:p>
    <w:p w:rsidR="00482966" w:rsidRDefault="00482966" w:rsidP="00650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5048E" w:rsidRPr="0065048E" w:rsidRDefault="0065048E" w:rsidP="0065048E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25" w:lineRule="auto"/>
        <w:ind w:left="1260" w:hanging="35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 xml:space="preserve">принцип развивающего образования целью, которого является развитие ребенка, а также сочетает принципы научной обоснованности и практической применимости; </w:t>
      </w:r>
    </w:p>
    <w:p w:rsidR="0065048E" w:rsidRPr="0065048E" w:rsidRDefault="0065048E" w:rsidP="0065048E">
      <w:pPr>
        <w:widowControl w:val="0"/>
        <w:autoSpaceDE w:val="0"/>
        <w:autoSpaceDN w:val="0"/>
        <w:adjustRightInd w:val="0"/>
        <w:spacing w:after="0" w:line="135" w:lineRule="exact"/>
        <w:jc w:val="both"/>
        <w:rPr>
          <w:rFonts w:ascii="Courier New" w:hAnsi="Courier New" w:cs="Courier New"/>
          <w:sz w:val="24"/>
          <w:szCs w:val="24"/>
        </w:rPr>
      </w:pPr>
    </w:p>
    <w:p w:rsidR="0065048E" w:rsidRPr="0065048E" w:rsidRDefault="0065048E" w:rsidP="0065048E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95" w:lineRule="auto"/>
        <w:ind w:left="1260" w:hanging="35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 xml:space="preserve">обеспечение единства воспитательных, развивающих и обучающих целей и задач образования детей дошкольного возраста; </w:t>
      </w:r>
    </w:p>
    <w:p w:rsidR="0065048E" w:rsidRPr="0065048E" w:rsidRDefault="0065048E" w:rsidP="0065048E">
      <w:pPr>
        <w:widowControl w:val="0"/>
        <w:autoSpaceDE w:val="0"/>
        <w:autoSpaceDN w:val="0"/>
        <w:adjustRightInd w:val="0"/>
        <w:spacing w:after="0" w:line="166" w:lineRule="exact"/>
        <w:jc w:val="both"/>
        <w:rPr>
          <w:rFonts w:ascii="Courier New" w:hAnsi="Courier New" w:cs="Courier New"/>
          <w:sz w:val="24"/>
          <w:szCs w:val="24"/>
        </w:rPr>
      </w:pPr>
    </w:p>
    <w:p w:rsidR="00586771" w:rsidRDefault="00586771" w:rsidP="0065048E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25" w:lineRule="auto"/>
        <w:ind w:left="1260" w:hanging="35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5048E" w:rsidRPr="0065048E">
        <w:rPr>
          <w:rFonts w:ascii="Courier New" w:hAnsi="Courier New" w:cs="Courier New"/>
          <w:sz w:val="24"/>
          <w:szCs w:val="24"/>
        </w:rPr>
        <w:t>деятельностный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586771" w:rsidRDefault="00586771" w:rsidP="00586771">
      <w:pPr>
        <w:pStyle w:val="a3"/>
        <w:rPr>
          <w:rFonts w:ascii="Courier New" w:hAnsi="Courier New" w:cs="Courier New"/>
          <w:sz w:val="24"/>
          <w:szCs w:val="24"/>
        </w:rPr>
      </w:pPr>
    </w:p>
    <w:p w:rsidR="00586771" w:rsidRPr="00586771" w:rsidRDefault="00586771" w:rsidP="00586771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42" w:lineRule="auto"/>
        <w:ind w:left="1260" w:hanging="35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Pr="00586771">
        <w:rPr>
          <w:rFonts w:ascii="Courier New" w:hAnsi="Courier New" w:cs="Courier New"/>
          <w:sz w:val="24"/>
          <w:szCs w:val="24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586771" w:rsidRPr="00586771" w:rsidRDefault="0065048E" w:rsidP="00586771">
      <w:pPr>
        <w:widowControl w:val="0"/>
        <w:numPr>
          <w:ilvl w:val="0"/>
          <w:numId w:val="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348" w:lineRule="auto"/>
        <w:ind w:left="1260" w:hanging="358"/>
        <w:jc w:val="both"/>
        <w:rPr>
          <w:rFonts w:ascii="Courier New" w:hAnsi="Courier New" w:cs="Courier New"/>
          <w:sz w:val="24"/>
          <w:szCs w:val="24"/>
        </w:rPr>
      </w:pPr>
      <w:r w:rsidRPr="0065048E">
        <w:rPr>
          <w:rFonts w:ascii="Courier New" w:hAnsi="Courier New" w:cs="Courier New"/>
          <w:sz w:val="24"/>
          <w:szCs w:val="24"/>
        </w:rPr>
        <w:t xml:space="preserve"> </w:t>
      </w:r>
      <w:r w:rsidR="00586771" w:rsidRPr="00586771">
        <w:rPr>
          <w:rFonts w:ascii="Courier New" w:hAnsi="Courier New" w:cs="Courier New"/>
          <w:sz w:val="24"/>
          <w:szCs w:val="24"/>
        </w:rPr>
        <w:t xml:space="preserve">создание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586771" w:rsidRPr="00586771" w:rsidRDefault="00586771" w:rsidP="00586771">
      <w:pPr>
        <w:widowControl w:val="0"/>
        <w:autoSpaceDE w:val="0"/>
        <w:autoSpaceDN w:val="0"/>
        <w:adjustRightInd w:val="0"/>
        <w:spacing w:after="0" w:line="102" w:lineRule="exact"/>
        <w:rPr>
          <w:rFonts w:ascii="Courier New" w:hAnsi="Courier New" w:cs="Courier New"/>
          <w:sz w:val="24"/>
          <w:szCs w:val="24"/>
        </w:rPr>
      </w:pPr>
    </w:p>
    <w:p w:rsidR="00586771" w:rsidRPr="00586771" w:rsidRDefault="00586771" w:rsidP="00586771">
      <w:pPr>
        <w:widowControl w:val="0"/>
        <w:numPr>
          <w:ilvl w:val="0"/>
          <w:numId w:val="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325" w:lineRule="auto"/>
        <w:ind w:left="1260" w:hanging="358"/>
        <w:jc w:val="both"/>
        <w:rPr>
          <w:rFonts w:ascii="Courier New" w:hAnsi="Courier New" w:cs="Courier New"/>
          <w:sz w:val="24"/>
          <w:szCs w:val="24"/>
        </w:rPr>
      </w:pPr>
      <w:r w:rsidRPr="00586771">
        <w:rPr>
          <w:rFonts w:ascii="Courier New" w:hAnsi="Courier New" w:cs="Courier New"/>
          <w:sz w:val="24"/>
          <w:szCs w:val="24"/>
        </w:rPr>
        <w:t xml:space="preserve">данная цель определяет систему психолого-педагогических принципов, отражающих наше представление о значении дошкольного возраста для становления и развития личности </w:t>
      </w:r>
    </w:p>
    <w:p w:rsidR="00586771" w:rsidRPr="00586771" w:rsidRDefault="00586771" w:rsidP="00586771">
      <w:pPr>
        <w:widowControl w:val="0"/>
        <w:autoSpaceDE w:val="0"/>
        <w:autoSpaceDN w:val="0"/>
        <w:adjustRightInd w:val="0"/>
        <w:spacing w:after="0" w:line="48" w:lineRule="exact"/>
        <w:rPr>
          <w:rFonts w:ascii="Courier New" w:hAnsi="Courier New" w:cs="Courier New"/>
          <w:sz w:val="24"/>
          <w:szCs w:val="24"/>
        </w:rPr>
      </w:pPr>
    </w:p>
    <w:p w:rsidR="00586771" w:rsidRPr="00586771" w:rsidRDefault="00586771" w:rsidP="00586771">
      <w:pPr>
        <w:widowControl w:val="0"/>
        <w:autoSpaceDE w:val="0"/>
        <w:autoSpaceDN w:val="0"/>
        <w:adjustRightInd w:val="0"/>
        <w:spacing w:after="0" w:line="239" w:lineRule="auto"/>
        <w:ind w:left="1260"/>
        <w:rPr>
          <w:rFonts w:ascii="Courier New" w:hAnsi="Courier New" w:cs="Courier New"/>
          <w:sz w:val="24"/>
          <w:szCs w:val="24"/>
        </w:rPr>
      </w:pPr>
      <w:r w:rsidRPr="00586771">
        <w:rPr>
          <w:rFonts w:ascii="Courier New" w:hAnsi="Courier New" w:cs="Courier New"/>
          <w:sz w:val="24"/>
          <w:szCs w:val="24"/>
        </w:rPr>
        <w:t>ребёнка.</w:t>
      </w:r>
    </w:p>
    <w:p w:rsidR="00586771" w:rsidRPr="00586771" w:rsidRDefault="00586771" w:rsidP="00586771">
      <w:pPr>
        <w:widowControl w:val="0"/>
        <w:autoSpaceDE w:val="0"/>
        <w:autoSpaceDN w:val="0"/>
        <w:adjustRightInd w:val="0"/>
        <w:spacing w:after="0" w:line="162" w:lineRule="exact"/>
        <w:rPr>
          <w:rFonts w:ascii="Courier New" w:hAnsi="Courier New" w:cs="Courier New"/>
          <w:sz w:val="24"/>
          <w:szCs w:val="24"/>
        </w:rPr>
      </w:pPr>
    </w:p>
    <w:p w:rsidR="00586771" w:rsidRPr="00586771" w:rsidRDefault="00586771" w:rsidP="0058677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39" w:lineRule="auto"/>
        <w:ind w:left="600"/>
        <w:rPr>
          <w:rFonts w:ascii="Courier New" w:hAnsi="Courier New" w:cs="Courier New"/>
          <w:sz w:val="24"/>
          <w:szCs w:val="24"/>
        </w:rPr>
      </w:pPr>
      <w:r w:rsidRPr="00586771">
        <w:rPr>
          <w:rFonts w:ascii="Courier New" w:hAnsi="Courier New" w:cs="Courier New"/>
          <w:sz w:val="24"/>
          <w:szCs w:val="24"/>
        </w:rPr>
        <w:t>Ведущая</w:t>
      </w:r>
      <w:r w:rsidRPr="00586771">
        <w:rPr>
          <w:rFonts w:ascii="Courier New" w:hAnsi="Courier New" w:cs="Courier New"/>
          <w:sz w:val="24"/>
          <w:szCs w:val="24"/>
        </w:rPr>
        <w:tab/>
        <w:t>роль   в   образовательном   процессе   отводится   игре,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86771">
        <w:rPr>
          <w:rFonts w:ascii="Courier New" w:hAnsi="Courier New" w:cs="Courier New"/>
          <w:sz w:val="24"/>
          <w:szCs w:val="24"/>
        </w:rPr>
        <w:t>позволяющей ребёнку проявить свою активность, наиболее полно реализовать себя.</w:t>
      </w:r>
    </w:p>
    <w:p w:rsidR="00586771" w:rsidRPr="00586771" w:rsidRDefault="00586771" w:rsidP="00586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82966" w:rsidRPr="00586771" w:rsidRDefault="00482966" w:rsidP="00650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2" w:name="page5"/>
      <w:bookmarkEnd w:id="2"/>
    </w:p>
    <w:sectPr w:rsidR="00482966" w:rsidRPr="00586771">
      <w:pgSz w:w="11906" w:h="16838"/>
      <w:pgMar w:top="121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CD"/>
    <w:rsid w:val="00482966"/>
    <w:rsid w:val="00586771"/>
    <w:rsid w:val="0065048E"/>
    <w:rsid w:val="00D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2016-09-20T09:24:00Z</dcterms:created>
  <dcterms:modified xsi:type="dcterms:W3CDTF">2016-09-20T09:24:00Z</dcterms:modified>
</cp:coreProperties>
</file>